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49" w:rsidRPr="002A2CB6" w:rsidRDefault="00F87249" w:rsidP="00F87249">
      <w:pPr>
        <w:widowControl/>
        <w:shd w:val="clear" w:color="auto" w:fill="FFFFFF"/>
        <w:jc w:val="center"/>
        <w:outlineLvl w:val="2"/>
        <w:rPr>
          <w:rFonts w:asciiTheme="minorEastAsia" w:hAnsiTheme="minorEastAsia"/>
          <w:b/>
          <w:color w:val="000000"/>
          <w:sz w:val="36"/>
          <w:szCs w:val="32"/>
          <w:shd w:val="clear" w:color="auto" w:fill="FFFFFF"/>
        </w:rPr>
      </w:pPr>
      <w:r w:rsidRPr="00E04CE8">
        <w:rPr>
          <w:rFonts w:ascii="仿宋_GB2312" w:eastAsia="仿宋_GB2312" w:hint="eastAsia"/>
          <w:b/>
          <w:color w:val="000000"/>
          <w:sz w:val="36"/>
          <w:szCs w:val="32"/>
          <w:shd w:val="clear" w:color="auto" w:fill="FFFFFF"/>
        </w:rPr>
        <w:t xml:space="preserve"> </w:t>
      </w:r>
      <w:r w:rsidR="00E04CE8" w:rsidRPr="002A2CB6">
        <w:rPr>
          <w:rFonts w:asciiTheme="minorEastAsia" w:hAnsiTheme="minorEastAsia" w:hint="eastAsia"/>
          <w:b/>
          <w:color w:val="000000"/>
          <w:sz w:val="36"/>
          <w:szCs w:val="32"/>
          <w:shd w:val="clear" w:color="auto" w:fill="FFFFFF"/>
        </w:rPr>
        <w:t>信电学院2</w:t>
      </w:r>
      <w:r w:rsidR="00E04CE8" w:rsidRPr="002A2CB6">
        <w:rPr>
          <w:rFonts w:asciiTheme="minorEastAsia" w:hAnsiTheme="minorEastAsia"/>
          <w:b/>
          <w:color w:val="000000"/>
          <w:sz w:val="36"/>
          <w:szCs w:val="32"/>
          <w:shd w:val="clear" w:color="auto" w:fill="FFFFFF"/>
        </w:rPr>
        <w:t>024年</w:t>
      </w:r>
      <w:r w:rsidRPr="002A2CB6">
        <w:rPr>
          <w:rFonts w:asciiTheme="minorEastAsia" w:hAnsiTheme="minorEastAsia" w:hint="eastAsia"/>
          <w:b/>
          <w:color w:val="000000"/>
          <w:sz w:val="36"/>
          <w:szCs w:val="32"/>
          <w:shd w:val="clear" w:color="auto" w:fill="FFFFFF"/>
        </w:rPr>
        <w:t>“研究生赴境外短期学术交流项目”资助</w:t>
      </w:r>
      <w:r w:rsidR="00A103C1" w:rsidRPr="002A2CB6">
        <w:rPr>
          <w:rFonts w:asciiTheme="minorEastAsia" w:hAnsiTheme="minorEastAsia" w:hint="eastAsia"/>
          <w:b/>
          <w:color w:val="000000"/>
          <w:sz w:val="36"/>
          <w:szCs w:val="32"/>
          <w:shd w:val="clear" w:color="auto" w:fill="FFFFFF"/>
        </w:rPr>
        <w:t>标准说明</w:t>
      </w:r>
    </w:p>
    <w:p w:rsidR="00A103C1" w:rsidRDefault="00A103C1" w:rsidP="00F87249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b/>
          <w:bCs/>
          <w:color w:val="003F88"/>
          <w:kern w:val="0"/>
          <w:sz w:val="45"/>
          <w:szCs w:val="45"/>
        </w:rPr>
      </w:pPr>
    </w:p>
    <w:p w:rsidR="00A103C1" w:rsidRDefault="00A103C1" w:rsidP="00A103C1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2024</w:t>
      </w:r>
      <w:r w:rsidRP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年研究生赴境外参加短期学术交流的资助经费已下拨至学院，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本年度经费共计1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6万元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EE69D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经学院讨论，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资助标准说明如下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</w:p>
    <w:p w:rsidR="00EE3C72" w:rsidRDefault="00A103C1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 w:rsidR="00F872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每位研究生在读期间至多只能获得</w:t>
      </w:r>
      <w:r w:rsidR="00F87249" w:rsidRP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</w:t>
      </w:r>
      <w:r w:rsidR="00F872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次该项资助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（包括国际会议和短期访学资助）</w:t>
      </w:r>
      <w:r w:rsidR="00F872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。博士生新星计划录取人员可以申请</w:t>
      </w:r>
      <w:r w:rsidR="00F87249" w:rsidRP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</w:t>
      </w:r>
      <w:r w:rsidR="00F872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次该项目资助。</w:t>
      </w:r>
    </w:p>
    <w:p w:rsidR="00F87249" w:rsidRDefault="00A103C1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 w:rsidR="00F872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优先资助全日制博士研究生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，硕士生请导师资助</w:t>
      </w:r>
      <w:r w:rsidR="00F8724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902B6B" w:rsidRDefault="00902B6B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 w:rsidRPr="00902B6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国际会议只资助</w:t>
      </w:r>
      <w:r w:rsidRPr="00902B6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以口头宣读形式参会者。</w:t>
      </w:r>
    </w:p>
    <w:p w:rsidR="00A103C1" w:rsidRDefault="00902B6B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4</w:t>
      </w:r>
      <w:r w:rsid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.根据经费使用进度要求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该资助分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3批确定。申请时间及经费额度如下：</w:t>
      </w:r>
    </w:p>
    <w:p w:rsidR="00A103C1" w:rsidRDefault="0029693D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（1）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第一批：要求5月6日前完成短期项目资助申请，并能够在6月3</w:t>
      </w:r>
      <w:r w:rsid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0日前完成经费报销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A103C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经费总额度</w:t>
      </w:r>
      <w:r w:rsidR="00A103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8万元，由当期符合条件的博士生申请人均分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。实际申请金额不足均值者，按实际申请金额资助。</w:t>
      </w:r>
    </w:p>
    <w:p w:rsidR="00640C80" w:rsidRDefault="0029693D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第二批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要求</w:t>
      </w:r>
      <w:r w:rsidR="00640C8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9月6日前完成短期项目资助申请，并能够在</w:t>
      </w:r>
      <w:r w:rsidR="00640C80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9</w:t>
      </w:r>
      <w:r w:rsidR="00640C8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月3</w:t>
      </w:r>
      <w:r w:rsidR="00640C80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0日前完成经费报销</w:t>
      </w:r>
      <w:r w:rsidR="00640C8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640C80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经费总额度</w:t>
      </w:r>
      <w:r w:rsidR="004D56D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</w:t>
      </w:r>
      <w:r w:rsidR="00640C8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万元，由当期符合条件的博士生申请人均分。实际申请金额不足均值者，按实际申请金额资助。</w:t>
      </w:r>
    </w:p>
    <w:p w:rsidR="00640C80" w:rsidRDefault="00640C80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</w:t>
      </w:r>
      <w:r w:rsidR="0052286B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第</w:t>
      </w:r>
      <w:r w:rsidR="0052286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批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要求11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月6日前完成短期项目资助申请，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并能够在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月3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0日前完成经费报销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经费总额度</w:t>
      </w:r>
      <w:r w:rsidR="004D56D9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万元，由当期符合条件的博士生申请人均分。实际申请金额不足均值者，按实际申请金额资助。</w:t>
      </w:r>
    </w:p>
    <w:p w:rsidR="0039387B" w:rsidRDefault="0039387B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.未按学校要求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在出境前完成出国审批手续者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不予资助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DA6698" w:rsidRPr="00DA6698" w:rsidRDefault="00DA6698" w:rsidP="00DA6698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.资助金额按批次确定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Pr="00DA669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如果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购买机票时间在资助金额确定时间之前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Pr="00DA669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机票购买时不要使用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导师</w:t>
      </w:r>
      <w:r w:rsidRPr="00DA669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项目经费，否则获得资助后无法冲销。</w:t>
      </w:r>
    </w:p>
    <w:p w:rsidR="00640C80" w:rsidRDefault="00DA6698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7</w:t>
      </w:r>
      <w:r w:rsidR="00640C80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 w:rsidR="0068170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该</w:t>
      </w:r>
      <w:r w:rsidR="00640C8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资助外的不足部分，请导师提供资助，支持学生完成国际学术交流。</w:t>
      </w:r>
    </w:p>
    <w:p w:rsidR="00681708" w:rsidRDefault="00681708" w:rsidP="00640C80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681708" w:rsidRPr="00640C80" w:rsidRDefault="00681708" w:rsidP="00681708">
      <w:pPr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024年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5月8日</w:t>
      </w:r>
    </w:p>
    <w:p w:rsidR="0029693D" w:rsidRPr="00640C80" w:rsidRDefault="0029693D" w:rsidP="00F87249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F87249" w:rsidRPr="00902B6B" w:rsidRDefault="00F87249" w:rsidP="00F87249">
      <w:bookmarkStart w:id="0" w:name="_GoBack"/>
      <w:bookmarkEnd w:id="0"/>
    </w:p>
    <w:sectPr w:rsidR="00F87249" w:rsidRPr="0090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51" w:rsidRDefault="008B6D51" w:rsidP="00E04CE8">
      <w:r>
        <w:separator/>
      </w:r>
    </w:p>
  </w:endnote>
  <w:endnote w:type="continuationSeparator" w:id="0">
    <w:p w:rsidR="008B6D51" w:rsidRDefault="008B6D51" w:rsidP="00E0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51" w:rsidRDefault="008B6D51" w:rsidP="00E04CE8">
      <w:r>
        <w:separator/>
      </w:r>
    </w:p>
  </w:footnote>
  <w:footnote w:type="continuationSeparator" w:id="0">
    <w:p w:rsidR="008B6D51" w:rsidRDefault="008B6D51" w:rsidP="00E0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49"/>
    <w:rsid w:val="0029693D"/>
    <w:rsid w:val="002A2CB6"/>
    <w:rsid w:val="0039387B"/>
    <w:rsid w:val="004B1F2B"/>
    <w:rsid w:val="004D56D9"/>
    <w:rsid w:val="0052286B"/>
    <w:rsid w:val="00640C80"/>
    <w:rsid w:val="00681708"/>
    <w:rsid w:val="008B6D51"/>
    <w:rsid w:val="00902B6B"/>
    <w:rsid w:val="00A103C1"/>
    <w:rsid w:val="00A92082"/>
    <w:rsid w:val="00B27105"/>
    <w:rsid w:val="00DA6698"/>
    <w:rsid w:val="00DF51CB"/>
    <w:rsid w:val="00E04CE8"/>
    <w:rsid w:val="00EE69D6"/>
    <w:rsid w:val="00F8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5252C-D294-455F-A17C-6A3E29E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8724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8724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A103C1"/>
  </w:style>
  <w:style w:type="character" w:styleId="a3">
    <w:name w:val="Strong"/>
    <w:basedOn w:val="a0"/>
    <w:uiPriority w:val="22"/>
    <w:qFormat/>
    <w:rsid w:val="00A103C1"/>
    <w:rPr>
      <w:b/>
      <w:bCs/>
    </w:rPr>
  </w:style>
  <w:style w:type="paragraph" w:styleId="a4">
    <w:name w:val="header"/>
    <w:basedOn w:val="a"/>
    <w:link w:val="Char"/>
    <w:uiPriority w:val="99"/>
    <w:unhideWhenUsed/>
    <w:rsid w:val="00E0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4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4C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27</cp:revision>
  <dcterms:created xsi:type="dcterms:W3CDTF">2024-05-08T06:21:00Z</dcterms:created>
  <dcterms:modified xsi:type="dcterms:W3CDTF">2024-05-09T07:10:00Z</dcterms:modified>
</cp:coreProperties>
</file>